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FA8" w14:textId="77777777" w:rsidR="005C1534" w:rsidRDefault="005C1534" w:rsidP="00D02686">
      <w:pPr>
        <w:widowControl w:val="0"/>
        <w:autoSpaceDE w:val="0"/>
        <w:autoSpaceDN w:val="0"/>
        <w:adjustRightInd w:val="0"/>
        <w:ind w:left="648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74D7B046" wp14:editId="11926B76">
            <wp:extent cx="1663700" cy="6350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0F2C" w14:textId="20C70FFE" w:rsidR="005C1534" w:rsidRDefault="00DB7B76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SABBATICAL LEAVE 201</w:t>
      </w:r>
      <w:r w:rsidR="00C06944">
        <w:rPr>
          <w:rFonts w:ascii="Times" w:hAnsi="Times" w:cs="Times"/>
          <w:sz w:val="32"/>
          <w:szCs w:val="32"/>
        </w:rPr>
        <w:t>8</w:t>
      </w:r>
      <w:r>
        <w:rPr>
          <w:rFonts w:ascii="Times" w:hAnsi="Times" w:cs="Times"/>
          <w:sz w:val="32"/>
          <w:szCs w:val="32"/>
        </w:rPr>
        <w:t>-201</w:t>
      </w:r>
      <w:r w:rsidR="00C06944">
        <w:rPr>
          <w:rFonts w:ascii="Times" w:hAnsi="Times" w:cs="Times"/>
          <w:sz w:val="32"/>
          <w:szCs w:val="32"/>
        </w:rPr>
        <w:t>9</w:t>
      </w:r>
      <w:r w:rsidR="005C1534">
        <w:rPr>
          <w:rFonts w:ascii="Times" w:hAnsi="Times" w:cs="Times"/>
          <w:sz w:val="32"/>
          <w:szCs w:val="32"/>
        </w:rPr>
        <w:t xml:space="preserve"> </w:t>
      </w:r>
    </w:p>
    <w:p w14:paraId="3112D0E5" w14:textId="77777777" w:rsidR="005C1534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Sabbatical leave is a leave of absence with compensation for one appointment year, or portion thereof, to full-time faculty members to permit them to renew and update their qualifications for their positions, to conduct research, or to undertake professional development. </w:t>
      </w:r>
    </w:p>
    <w:p w14:paraId="39E4A6BA" w14:textId="77777777" w:rsidR="005C1534" w:rsidRPr="00DF7BD1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F7BD1">
        <w:rPr>
          <w:rFonts w:ascii="Times" w:hAnsi="Times" w:cs="Times"/>
          <w:b/>
          <w:sz w:val="30"/>
          <w:szCs w:val="30"/>
        </w:rPr>
        <w:t xml:space="preserve">Eligibility </w:t>
      </w:r>
    </w:p>
    <w:p w14:paraId="13DCF6A1" w14:textId="77777777" w:rsidR="005C1534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A faculty member must meet the following criteria: </w:t>
      </w:r>
    </w:p>
    <w:p w14:paraId="1EEE35CA" w14:textId="2B08235F" w:rsidR="005C1534" w:rsidRPr="00922F21" w:rsidRDefault="005C1534" w:rsidP="00922F2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Hold a full-time faculty contract of nine or more months per year that inclu</w:t>
      </w:r>
      <w:r w:rsidR="009475AC">
        <w:rPr>
          <w:rFonts w:ascii="Times New Roman" w:hAnsi="Times New Roman" w:cs="Times New Roman"/>
          <w:sz w:val="30"/>
          <w:szCs w:val="30"/>
        </w:rPr>
        <w:t xml:space="preserve">des teaching, professional, or </w:t>
      </w:r>
      <w:r w:rsidRPr="00922F21">
        <w:rPr>
          <w:rFonts w:ascii="Times New Roman" w:hAnsi="Times New Roman" w:cs="Times New Roman"/>
          <w:sz w:val="30"/>
          <w:szCs w:val="30"/>
        </w:rPr>
        <w:t>a</w:t>
      </w:r>
      <w:r w:rsidR="009B326A" w:rsidRPr="00922F21">
        <w:rPr>
          <w:rFonts w:ascii="Times New Roman" w:hAnsi="Times New Roman" w:cs="Times New Roman"/>
          <w:sz w:val="30"/>
          <w:szCs w:val="30"/>
        </w:rPr>
        <w:t xml:space="preserve">dministrative contract duties. </w:t>
      </w:r>
    </w:p>
    <w:p w14:paraId="33923BCF" w14:textId="77777777" w:rsidR="005C1534" w:rsidRPr="00922F21" w:rsidRDefault="005C1534" w:rsidP="00922F2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Have completed six years of satisfactory service as a full-time faculty member at SLCC at the  commencement of the sabbatical leave and have completed six years of satisfactory service as a full-time  faculty member at SLCC since any previously awarded sabbatical leave.  </w:t>
      </w:r>
    </w:p>
    <w:p w14:paraId="0C0D3B3C" w14:textId="4BA660AC" w:rsidR="005C1534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See Policy and Procedures, Sabbatical Leave, Chapter 4, Section 1.02 for further specific details about qualifications, an</w:t>
      </w:r>
      <w:r w:rsidR="00FF4CD8">
        <w:rPr>
          <w:rFonts w:ascii="Times New Roman" w:hAnsi="Times New Roman" w:cs="Times New Roman"/>
          <w:sz w:val="30"/>
          <w:szCs w:val="30"/>
        </w:rPr>
        <w:t xml:space="preserve">d other procedural requirements: </w:t>
      </w:r>
    </w:p>
    <w:p w14:paraId="48D79348" w14:textId="13389F80" w:rsidR="00612B25" w:rsidRDefault="00B14CEE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hyperlink r:id="rId6" w:history="1">
        <w:r w:rsidR="00DB7B76">
          <w:rPr>
            <w:rStyle w:val="Hyperlink"/>
            <w:rFonts w:ascii="Times" w:hAnsi="Times" w:cs="Times"/>
          </w:rPr>
          <w:t>Academic Affairs Sabbatical Leave Policies &amp; Procedures</w:t>
        </w:r>
      </w:hyperlink>
      <w:r w:rsidR="00612B25">
        <w:rPr>
          <w:rFonts w:ascii="Times" w:hAnsi="Times" w:cs="Times"/>
        </w:rPr>
        <w:t xml:space="preserve"> </w:t>
      </w:r>
    </w:p>
    <w:p w14:paraId="72A627C3" w14:textId="77777777" w:rsidR="005C1534" w:rsidRPr="009B326A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9B326A">
        <w:rPr>
          <w:rFonts w:ascii="Times" w:hAnsi="Times" w:cs="Times"/>
          <w:b/>
          <w:sz w:val="30"/>
          <w:szCs w:val="30"/>
        </w:rPr>
        <w:t xml:space="preserve">Application </w:t>
      </w:r>
    </w:p>
    <w:p w14:paraId="6B50622B" w14:textId="77777777" w:rsidR="005C1534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Application for sabbatical leave shall be made in writing, providing the following: </w:t>
      </w:r>
    </w:p>
    <w:p w14:paraId="0DD90D65" w14:textId="77777777" w:rsidR="00922F21" w:rsidRPr="00922F21" w:rsidRDefault="005C1534" w:rsidP="00922F2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Statement of purpose—explanation of the value of the sabbatical to the college and the compatibility of the  sabbatical goals with department goals.  </w:t>
      </w:r>
    </w:p>
    <w:p w14:paraId="0829A110" w14:textId="5AE381FA" w:rsidR="005C1534" w:rsidRPr="00922F21" w:rsidRDefault="005C1534" w:rsidP="00922F2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 xml:space="preserve">Detailed description of the sabbatical activity </w:t>
      </w:r>
    </w:p>
    <w:p w14:paraId="4014A666" w14:textId="64FE4D0D" w:rsidR="005C1534" w:rsidRPr="00922F21" w:rsidRDefault="005C1534" w:rsidP="00922F21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Advanced formal education including name of institution, program subject area, and what the faculty member plans to accomplish during sabbatical leave.  </w:t>
      </w:r>
    </w:p>
    <w:p w14:paraId="73406ABF" w14:textId="0ADEE7E2" w:rsidR="005C1534" w:rsidRPr="00922F21" w:rsidRDefault="005C1534" w:rsidP="00922F21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Work experience program including where activity will be done (firm, agency, etc.), type of work, and period of time.  </w:t>
      </w:r>
    </w:p>
    <w:p w14:paraId="094C1D79" w14:textId="77F3ACB4" w:rsidR="005C1534" w:rsidRPr="00922F21" w:rsidRDefault="005C1534" w:rsidP="00922F21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 xml:space="preserve">Professional development including a brief description of study, research, working project, publication, consulting, or any other initiative(s) </w:t>
      </w:r>
      <w:r w:rsidR="003B23B4">
        <w:rPr>
          <w:rFonts w:ascii="Times New Roman" w:hAnsi="Times New Roman" w:cs="Times New Roman"/>
          <w:sz w:val="30"/>
          <w:szCs w:val="30"/>
        </w:rPr>
        <w:t>that</w:t>
      </w:r>
      <w:r w:rsidRPr="00922F21">
        <w:rPr>
          <w:rFonts w:ascii="Times New Roman" w:hAnsi="Times New Roman" w:cs="Times New Roman"/>
          <w:sz w:val="30"/>
          <w:szCs w:val="30"/>
        </w:rPr>
        <w:t xml:space="preserve"> serve</w:t>
      </w:r>
      <w:r w:rsidR="003B23B4">
        <w:rPr>
          <w:rFonts w:ascii="Times New Roman" w:hAnsi="Times New Roman" w:cs="Times New Roman"/>
          <w:sz w:val="30"/>
          <w:szCs w:val="30"/>
        </w:rPr>
        <w:t>(</w:t>
      </w:r>
      <w:r w:rsidRPr="00922F21">
        <w:rPr>
          <w:rFonts w:ascii="Times New Roman" w:hAnsi="Times New Roman" w:cs="Times New Roman"/>
          <w:sz w:val="30"/>
          <w:szCs w:val="30"/>
        </w:rPr>
        <w:t>s</w:t>
      </w:r>
      <w:r w:rsidR="003B23B4">
        <w:rPr>
          <w:rFonts w:ascii="Times New Roman" w:hAnsi="Times New Roman" w:cs="Times New Roman"/>
          <w:sz w:val="30"/>
          <w:szCs w:val="30"/>
        </w:rPr>
        <w:t>)</w:t>
      </w:r>
      <w:r w:rsidRPr="00922F21">
        <w:rPr>
          <w:rFonts w:ascii="Times New Roman" w:hAnsi="Times New Roman" w:cs="Times New Roman"/>
          <w:sz w:val="30"/>
          <w:szCs w:val="30"/>
        </w:rPr>
        <w:t xml:space="preserve"> the department or institution.  </w:t>
      </w:r>
    </w:p>
    <w:p w14:paraId="481356A4" w14:textId="57026CDC" w:rsidR="005C1534" w:rsidRPr="00922F21" w:rsidRDefault="005C1534" w:rsidP="00922F21">
      <w:pPr>
        <w:pStyle w:val="ListParagraph"/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lastRenderedPageBreak/>
        <w:t>Travel including location and purpose.  </w:t>
      </w:r>
    </w:p>
    <w:p w14:paraId="28EFA773" w14:textId="77777777" w:rsidR="005C1534" w:rsidRPr="00922F21" w:rsidRDefault="005C1534" w:rsidP="00922F2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Inclusive dates being requested.  </w:t>
      </w:r>
    </w:p>
    <w:p w14:paraId="0CF7A067" w14:textId="0238DCC7" w:rsidR="005C1534" w:rsidRPr="00922F21" w:rsidRDefault="005C1534" w:rsidP="00922F2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Letter of support from the Associate Dean/Director/Chair signed by the majo</w:t>
      </w:r>
      <w:r w:rsidR="001C3526">
        <w:rPr>
          <w:rFonts w:ascii="Times New Roman" w:hAnsi="Times New Roman" w:cs="Times New Roman"/>
          <w:sz w:val="30"/>
          <w:szCs w:val="30"/>
        </w:rPr>
        <w:t xml:space="preserve">rity of faculty members within </w:t>
      </w:r>
      <w:r w:rsidRPr="00922F21">
        <w:rPr>
          <w:rFonts w:ascii="Times New Roman" w:hAnsi="Times New Roman" w:cs="Times New Roman"/>
          <w:sz w:val="30"/>
          <w:szCs w:val="30"/>
        </w:rPr>
        <w:t>the department to move forward.  </w:t>
      </w:r>
    </w:p>
    <w:p w14:paraId="12D136AF" w14:textId="77777777" w:rsidR="005C1534" w:rsidRPr="00922F21" w:rsidRDefault="005C1534" w:rsidP="00922F2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Letter of support from the respective Dean to move forward.  </w:t>
      </w:r>
    </w:p>
    <w:p w14:paraId="7F2B91F1" w14:textId="77777777" w:rsidR="005C1534" w:rsidRPr="00922F21" w:rsidRDefault="005C1534" w:rsidP="00922F2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922F21">
        <w:rPr>
          <w:rFonts w:ascii="Times New Roman" w:hAnsi="Times New Roman" w:cs="Times New Roman"/>
          <w:sz w:val="30"/>
          <w:szCs w:val="30"/>
        </w:rPr>
        <w:t>Description of what the faculty member will do to share the sabbatical experience(s) with faculty  colleagues.  </w:t>
      </w:r>
    </w:p>
    <w:p w14:paraId="005AD9BE" w14:textId="77777777" w:rsidR="000763B6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9B326A">
        <w:rPr>
          <w:rFonts w:ascii="Times" w:hAnsi="Times" w:cs="Times"/>
          <w:b/>
          <w:sz w:val="30"/>
          <w:szCs w:val="30"/>
        </w:rPr>
        <w:t>Criteria for review of applications</w:t>
      </w:r>
    </w:p>
    <w:p w14:paraId="458AB77F" w14:textId="556B8594" w:rsidR="005C1534" w:rsidRDefault="000763B6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C</w:t>
      </w:r>
      <w:r w:rsidR="005C1534">
        <w:rPr>
          <w:rFonts w:ascii="Times New Roman" w:hAnsi="Times New Roman" w:cs="Times New Roman"/>
          <w:sz w:val="30"/>
          <w:szCs w:val="30"/>
        </w:rPr>
        <w:t xml:space="preserve">onsiderations used in reviewing applications and selecting individuals for sabbatical leave shall be: </w:t>
      </w:r>
    </w:p>
    <w:p w14:paraId="75AE612B" w14:textId="77777777" w:rsidR="005C1534" w:rsidRDefault="005C1534" w:rsidP="005C153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Date of employment.  </w:t>
      </w:r>
    </w:p>
    <w:p w14:paraId="3DD2AD40" w14:textId="77777777" w:rsidR="005C1534" w:rsidRDefault="005C1534" w:rsidP="005C153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Timely submission of application.  </w:t>
      </w:r>
    </w:p>
    <w:p w14:paraId="564D4930" w14:textId="77777777" w:rsidR="005C1534" w:rsidRDefault="005C1534" w:rsidP="005C153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Previous sabbatical leaves granted (will be considered when more applications have been received than  </w:t>
      </w:r>
      <w:r w:rsidR="009B326A">
        <w:rPr>
          <w:rFonts w:ascii="Times New Roman" w:hAnsi="Times New Roman" w:cs="Times New Roman"/>
          <w:sz w:val="30"/>
          <w:szCs w:val="30"/>
        </w:rPr>
        <w:t xml:space="preserve">the Institution can support). </w:t>
      </w:r>
    </w:p>
    <w:p w14:paraId="6DFDA794" w14:textId="77777777" w:rsidR="005C1534" w:rsidRDefault="005C1534" w:rsidP="005C153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Support of teaching department (see letter of support from Associate Dean/Chair/Director, signed by  faculty members, III. B. 1. d.).  </w:t>
      </w:r>
    </w:p>
    <w:p w14:paraId="38CD15F6" w14:textId="6882C663" w:rsidR="000763B6" w:rsidRDefault="005C1534" w:rsidP="005F6C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Support of school dean (see letter of</w:t>
      </w:r>
      <w:r w:rsidR="00612B25">
        <w:rPr>
          <w:rFonts w:ascii="Times New Roman" w:hAnsi="Times New Roman" w:cs="Times New Roman"/>
          <w:sz w:val="30"/>
          <w:szCs w:val="30"/>
        </w:rPr>
        <w:t xml:space="preserve"> support from dean, III. B. 1. d</w:t>
      </w:r>
      <w:r>
        <w:rPr>
          <w:rFonts w:ascii="Times New Roman" w:hAnsi="Times New Roman" w:cs="Times New Roman"/>
          <w:sz w:val="30"/>
          <w:szCs w:val="30"/>
        </w:rPr>
        <w:t>.).  </w:t>
      </w:r>
    </w:p>
    <w:p w14:paraId="56E46910" w14:textId="77777777" w:rsidR="000763B6" w:rsidRDefault="005C1534" w:rsidP="005F6C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>Supporting documentation and completeness of sabbatical proposal.  </w:t>
      </w:r>
    </w:p>
    <w:p w14:paraId="10444F7F" w14:textId="77777777" w:rsidR="000763B6" w:rsidRDefault="005C1534" w:rsidP="000763B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>Ov</w:t>
      </w:r>
      <w:r w:rsidR="000763B6" w:rsidRPr="000763B6">
        <w:rPr>
          <w:rFonts w:ascii="Times New Roman" w:hAnsi="Times New Roman" w:cs="Times New Roman"/>
          <w:sz w:val="30"/>
          <w:szCs w:val="30"/>
        </w:rPr>
        <w:t>erall quality of the proposal.</w:t>
      </w:r>
    </w:p>
    <w:p w14:paraId="28203BF1" w14:textId="77777777" w:rsidR="000763B6" w:rsidRDefault="005C1534" w:rsidP="000763B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>The degree to which the proposal supports department goals, the individual’s goals, an</w:t>
      </w:r>
      <w:r w:rsidR="000763B6" w:rsidRPr="000763B6">
        <w:rPr>
          <w:rFonts w:ascii="Times New Roman" w:hAnsi="Times New Roman" w:cs="Times New Roman"/>
          <w:sz w:val="30"/>
          <w:szCs w:val="30"/>
        </w:rPr>
        <w:t>d professional development.</w:t>
      </w:r>
    </w:p>
    <w:p w14:paraId="0F7E9DC2" w14:textId="77777777" w:rsidR="000763B6" w:rsidRDefault="005C1534" w:rsidP="000763B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>The degree to which the proposal supports the mission an</w:t>
      </w:r>
      <w:r w:rsidR="000763B6" w:rsidRPr="000763B6">
        <w:rPr>
          <w:rFonts w:ascii="Times New Roman" w:hAnsi="Times New Roman" w:cs="Times New Roman"/>
          <w:sz w:val="30"/>
          <w:szCs w:val="30"/>
        </w:rPr>
        <w:t>d values of the College.</w:t>
      </w:r>
    </w:p>
    <w:p w14:paraId="74167680" w14:textId="77777777" w:rsidR="000763B6" w:rsidRDefault="005C1534" w:rsidP="000763B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>The degree to which the sabbat</w:t>
      </w:r>
      <w:r w:rsidR="000763B6" w:rsidRPr="000763B6">
        <w:rPr>
          <w:rFonts w:ascii="Times New Roman" w:hAnsi="Times New Roman" w:cs="Times New Roman"/>
          <w:sz w:val="30"/>
          <w:szCs w:val="30"/>
        </w:rPr>
        <w:t>ical will improve instruction.</w:t>
      </w:r>
    </w:p>
    <w:p w14:paraId="7E764947" w14:textId="77777777" w:rsidR="000763B6" w:rsidRDefault="005C1534" w:rsidP="000763B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 xml:space="preserve">The degree to which students will </w:t>
      </w:r>
      <w:r w:rsidR="000763B6" w:rsidRPr="000763B6">
        <w:rPr>
          <w:rFonts w:ascii="Times New Roman" w:hAnsi="Times New Roman" w:cs="Times New Roman"/>
          <w:sz w:val="30"/>
          <w:szCs w:val="30"/>
        </w:rPr>
        <w:t>benefit from the sabbatical.</w:t>
      </w:r>
    </w:p>
    <w:p w14:paraId="5515D3EB" w14:textId="1AE616F1" w:rsidR="005C1534" w:rsidRPr="000763B6" w:rsidRDefault="005C1534" w:rsidP="000763B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0763B6">
        <w:rPr>
          <w:rFonts w:ascii="Times New Roman" w:hAnsi="Times New Roman" w:cs="Times New Roman"/>
          <w:sz w:val="30"/>
          <w:szCs w:val="30"/>
        </w:rPr>
        <w:t xml:space="preserve">The potential effectiveness of the plan to share the sabbatical experience(s) with faculty members, colleagues, students, and the wider community if appropriate. </w:t>
      </w:r>
    </w:p>
    <w:p w14:paraId="416FB750" w14:textId="0CF38A6C" w:rsidR="005C1534" w:rsidRDefault="005C1534" w:rsidP="005C15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Upon completion of a sabbatical, the faculty member must submit a written summary of his or her accomplishments addressing the proposed goals of the sabbatical leave to the </w:t>
      </w:r>
      <w:r w:rsidR="002C5A27">
        <w:rPr>
          <w:rFonts w:ascii="Times New Roman" w:hAnsi="Times New Roman" w:cs="Times New Roman"/>
          <w:sz w:val="30"/>
          <w:szCs w:val="30"/>
        </w:rPr>
        <w:t>Ass</w:t>
      </w:r>
      <w:r w:rsidR="000F6DF7">
        <w:rPr>
          <w:rFonts w:ascii="Times New Roman" w:hAnsi="Times New Roman" w:cs="Times New Roman"/>
          <w:sz w:val="30"/>
          <w:szCs w:val="30"/>
        </w:rPr>
        <w:t>ocia</w:t>
      </w:r>
      <w:r w:rsidR="002C5A27">
        <w:rPr>
          <w:rFonts w:ascii="Times New Roman" w:hAnsi="Times New Roman" w:cs="Times New Roman"/>
          <w:sz w:val="30"/>
          <w:szCs w:val="30"/>
        </w:rPr>
        <w:t>t</w:t>
      </w:r>
      <w:r w:rsidR="000F6DF7">
        <w:rPr>
          <w:rFonts w:ascii="Times New Roman" w:hAnsi="Times New Roman" w:cs="Times New Roman"/>
          <w:sz w:val="30"/>
          <w:szCs w:val="30"/>
        </w:rPr>
        <w:t>e</w:t>
      </w:r>
      <w:r w:rsidR="002C5A27">
        <w:rPr>
          <w:rFonts w:ascii="Times New Roman" w:hAnsi="Times New Roman" w:cs="Times New Roman"/>
          <w:sz w:val="30"/>
          <w:szCs w:val="30"/>
        </w:rPr>
        <w:t xml:space="preserve"> Provost of Learning Advancement</w:t>
      </w:r>
      <w:r>
        <w:rPr>
          <w:rFonts w:ascii="Times New Roman" w:hAnsi="Times New Roman" w:cs="Times New Roman"/>
          <w:sz w:val="30"/>
          <w:szCs w:val="30"/>
        </w:rPr>
        <w:t xml:space="preserve"> for the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President of the College and the Provost of Academic Affairs. By the end of the first semester in which the member returns from the sabbatical, the faculty member must complete a formal presentation in the form of a workshop or seminar to faculty members, students, staff, and community members about the educational and professional impact of the sabbatical leave. </w:t>
      </w:r>
    </w:p>
    <w:p w14:paraId="75D842D7" w14:textId="3D48C439" w:rsidR="005C1534" w:rsidRPr="000763B6" w:rsidRDefault="000763B6" w:rsidP="003608D0">
      <w:pPr>
        <w:widowControl w:val="0"/>
        <w:tabs>
          <w:tab w:val="left" w:pos="6667"/>
        </w:tabs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  <w:b/>
          <w:sz w:val="30"/>
          <w:szCs w:val="30"/>
        </w:rPr>
        <w:t>Timeline</w:t>
      </w:r>
      <w:r w:rsidR="003608D0" w:rsidRPr="000763B6">
        <w:rPr>
          <w:rFonts w:ascii="Times" w:hAnsi="Times" w:cs="Times"/>
          <w:b/>
          <w:sz w:val="30"/>
          <w:szCs w:val="30"/>
        </w:rPr>
        <w:tab/>
      </w:r>
    </w:p>
    <w:p w14:paraId="317C49F6" w14:textId="745813A4" w:rsidR="007E0B03" w:rsidRDefault="005C1534" w:rsidP="005C153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Applications are due to the Associate Dean/Chair/Director for approval </w:t>
      </w:r>
      <w:r>
        <w:rPr>
          <w:rFonts w:ascii="Times" w:hAnsi="Times" w:cs="Times"/>
          <w:sz w:val="30"/>
          <w:szCs w:val="30"/>
        </w:rPr>
        <w:t xml:space="preserve">no later than the </w:t>
      </w:r>
      <w:r w:rsidR="009C2E47">
        <w:rPr>
          <w:rFonts w:ascii="Times" w:hAnsi="Times" w:cs="Times"/>
          <w:sz w:val="30"/>
          <w:szCs w:val="30"/>
        </w:rPr>
        <w:t>first</w:t>
      </w:r>
      <w:r>
        <w:rPr>
          <w:rFonts w:ascii="Times" w:hAnsi="Times" w:cs="Times"/>
          <w:sz w:val="30"/>
          <w:szCs w:val="30"/>
        </w:rPr>
        <w:t xml:space="preserve"> Friday </w:t>
      </w:r>
      <w:r w:rsidR="00C06944">
        <w:rPr>
          <w:rFonts w:ascii="Times" w:hAnsi="Times" w:cs="Times"/>
          <w:sz w:val="30"/>
          <w:szCs w:val="30"/>
        </w:rPr>
        <w:t>of October (October 5, 2018</w:t>
      </w:r>
      <w:r>
        <w:rPr>
          <w:rFonts w:ascii="Times" w:hAnsi="Times" w:cs="Times"/>
          <w:sz w:val="30"/>
          <w:szCs w:val="30"/>
        </w:rPr>
        <w:t xml:space="preserve"> or sooner)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4891697" w14:textId="47854BD4" w:rsidR="005C1534" w:rsidRDefault="007E0B03" w:rsidP="005C153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Associate Deans/Chairs/Directors will communicate their decision to the applicant—with a copy of the communication to the Dean—no later than the se</w:t>
      </w:r>
      <w:r w:rsidR="00F56B2E">
        <w:rPr>
          <w:rFonts w:ascii="Times New Roman" w:hAnsi="Times New Roman" w:cs="Times New Roman"/>
          <w:sz w:val="30"/>
          <w:szCs w:val="30"/>
        </w:rPr>
        <w:t>c</w:t>
      </w:r>
      <w:r w:rsidR="00DB7B76">
        <w:rPr>
          <w:rFonts w:ascii="Times New Roman" w:hAnsi="Times New Roman" w:cs="Times New Roman"/>
          <w:sz w:val="30"/>
          <w:szCs w:val="30"/>
        </w:rPr>
        <w:t>ond Friday of October (October 1</w:t>
      </w:r>
      <w:r w:rsidR="00C06944">
        <w:rPr>
          <w:rFonts w:ascii="Times New Roman" w:hAnsi="Times New Roman" w:cs="Times New Roman"/>
          <w:sz w:val="30"/>
          <w:szCs w:val="30"/>
        </w:rPr>
        <w:t>2</w:t>
      </w:r>
      <w:r w:rsidR="00DB7B76">
        <w:rPr>
          <w:rFonts w:ascii="Times New Roman" w:hAnsi="Times New Roman" w:cs="Times New Roman"/>
          <w:sz w:val="30"/>
          <w:szCs w:val="30"/>
        </w:rPr>
        <w:t>, 201</w:t>
      </w:r>
      <w:r w:rsidR="00C06944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or sooner). The decision from the Associate Dean/Chair/Director may be “approve,” “request for revision and resubmission,” or “disapprove with reasons.”</w:t>
      </w:r>
    </w:p>
    <w:p w14:paraId="1A34424D" w14:textId="4FCB97B4" w:rsidR="005C1534" w:rsidRDefault="005C1534" w:rsidP="005C153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</w:t>
      </w:r>
      <w:r w:rsidR="007E0B03">
        <w:rPr>
          <w:rFonts w:ascii="Times New Roman" w:hAnsi="Times New Roman" w:cs="Times New Roman"/>
          <w:sz w:val="30"/>
          <w:szCs w:val="30"/>
        </w:rPr>
        <w:t>pproved a</w:t>
      </w:r>
      <w:r>
        <w:rPr>
          <w:rFonts w:ascii="Times New Roman" w:hAnsi="Times New Roman" w:cs="Times New Roman"/>
          <w:sz w:val="30"/>
          <w:szCs w:val="30"/>
        </w:rPr>
        <w:t xml:space="preserve">pplications are due to the Dean </w:t>
      </w:r>
      <w:r>
        <w:rPr>
          <w:rFonts w:ascii="Times" w:hAnsi="Times" w:cs="Times"/>
          <w:sz w:val="30"/>
          <w:szCs w:val="30"/>
        </w:rPr>
        <w:t>no later than the thi</w:t>
      </w:r>
      <w:r w:rsidR="00DB7B76">
        <w:rPr>
          <w:rFonts w:ascii="Times" w:hAnsi="Times" w:cs="Times"/>
          <w:sz w:val="30"/>
          <w:szCs w:val="30"/>
        </w:rPr>
        <w:t xml:space="preserve">rd Friday of October (October </w:t>
      </w:r>
      <w:r w:rsidR="00C06944">
        <w:rPr>
          <w:rFonts w:ascii="Times" w:hAnsi="Times" w:cs="Times"/>
          <w:sz w:val="30"/>
          <w:szCs w:val="30"/>
        </w:rPr>
        <w:t>19</w:t>
      </w:r>
      <w:r>
        <w:rPr>
          <w:rFonts w:ascii="Times" w:hAnsi="Times" w:cs="Times"/>
          <w:sz w:val="30"/>
          <w:szCs w:val="30"/>
        </w:rPr>
        <w:t>,</w:t>
      </w:r>
      <w:r w:rsidR="00F56B2E">
        <w:rPr>
          <w:rFonts w:ascii="Times" w:hAnsi="Times" w:cs="Times"/>
          <w:sz w:val="30"/>
          <w:szCs w:val="30"/>
        </w:rPr>
        <w:t xml:space="preserve"> </w:t>
      </w:r>
      <w:r w:rsidR="00DB7B76">
        <w:rPr>
          <w:rFonts w:ascii="Times" w:hAnsi="Times" w:cs="Times"/>
          <w:sz w:val="30"/>
          <w:szCs w:val="30"/>
        </w:rPr>
        <w:t>201</w:t>
      </w:r>
      <w:r w:rsidR="00C06944">
        <w:rPr>
          <w:rFonts w:ascii="Times" w:hAnsi="Times" w:cs="Times"/>
          <w:sz w:val="30"/>
          <w:szCs w:val="30"/>
        </w:rPr>
        <w:t>8</w:t>
      </w:r>
      <w:r>
        <w:rPr>
          <w:rFonts w:ascii="Times" w:hAnsi="Times" w:cs="Times"/>
          <w:sz w:val="30"/>
          <w:szCs w:val="30"/>
        </w:rPr>
        <w:t xml:space="preserve"> or sooner). </w:t>
      </w:r>
      <w:r>
        <w:rPr>
          <w:rFonts w:ascii="Times New Roman" w:hAnsi="Times New Roman" w:cs="Times New Roman"/>
          <w:sz w:val="30"/>
          <w:szCs w:val="30"/>
        </w:rPr>
        <w:t> </w:t>
      </w:r>
      <w:r w:rsidR="007E0B03">
        <w:rPr>
          <w:rFonts w:ascii="Times New Roman" w:hAnsi="Times New Roman" w:cs="Times New Roman"/>
          <w:sz w:val="30"/>
          <w:szCs w:val="30"/>
        </w:rPr>
        <w:t>The Dean writes a letter of support for the applications that s/he supports</w:t>
      </w:r>
    </w:p>
    <w:p w14:paraId="61E0343A" w14:textId="726838E4" w:rsidR="009B326A" w:rsidRDefault="005C1534" w:rsidP="005C153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After the application has received approval from those listed above, application and supporting documentation are submitted to </w:t>
      </w:r>
      <w:r w:rsidR="009B326A">
        <w:rPr>
          <w:rFonts w:ascii="Times New Roman" w:hAnsi="Times New Roman" w:cs="Times New Roman"/>
          <w:sz w:val="30"/>
          <w:szCs w:val="30"/>
        </w:rPr>
        <w:t xml:space="preserve">the </w:t>
      </w:r>
      <w:r w:rsidR="00C06944">
        <w:rPr>
          <w:rFonts w:ascii="Times New Roman" w:hAnsi="Times New Roman" w:cs="Times New Roman"/>
          <w:sz w:val="30"/>
          <w:szCs w:val="30"/>
        </w:rPr>
        <w:t>Associate</w:t>
      </w:r>
      <w:r w:rsidR="00612B25">
        <w:rPr>
          <w:rFonts w:ascii="Times New Roman" w:hAnsi="Times New Roman" w:cs="Times New Roman"/>
          <w:sz w:val="30"/>
          <w:szCs w:val="30"/>
        </w:rPr>
        <w:t xml:space="preserve"> Provost</w:t>
      </w:r>
      <w:r w:rsidR="009B326A">
        <w:rPr>
          <w:rFonts w:ascii="Times New Roman" w:hAnsi="Times New Roman" w:cs="Times New Roman"/>
          <w:sz w:val="30"/>
          <w:szCs w:val="30"/>
        </w:rPr>
        <w:t xml:space="preserve"> of Learning Advancement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9B326A">
        <w:rPr>
          <w:rFonts w:ascii="Times New Roman" w:hAnsi="Times New Roman" w:cs="Times New Roman"/>
          <w:sz w:val="30"/>
          <w:szCs w:val="30"/>
        </w:rPr>
        <w:t xml:space="preserve">AAB </w:t>
      </w:r>
      <w:r w:rsidR="00C06944">
        <w:rPr>
          <w:rFonts w:ascii="Times New Roman" w:hAnsi="Times New Roman" w:cs="Times New Roman"/>
          <w:sz w:val="30"/>
          <w:szCs w:val="30"/>
        </w:rPr>
        <w:t>355V</w:t>
      </w:r>
      <w:r w:rsidR="009B326A">
        <w:rPr>
          <w:rFonts w:ascii="Times New Roman" w:hAnsi="Times New Roman" w:cs="Times New Roman"/>
          <w:sz w:val="30"/>
          <w:szCs w:val="30"/>
        </w:rPr>
        <w:t>; mail code: OLA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" w:hAnsi="Times" w:cs="Times"/>
          <w:sz w:val="30"/>
          <w:szCs w:val="30"/>
        </w:rPr>
        <w:t>no later than the four</w:t>
      </w:r>
      <w:r w:rsidR="009C2E47">
        <w:rPr>
          <w:rFonts w:ascii="Times" w:hAnsi="Times" w:cs="Times"/>
          <w:sz w:val="30"/>
          <w:szCs w:val="30"/>
        </w:rPr>
        <w:t>th Friday of O</w:t>
      </w:r>
      <w:r w:rsidR="00DB7B76">
        <w:rPr>
          <w:rFonts w:ascii="Times" w:hAnsi="Times" w:cs="Times"/>
          <w:sz w:val="30"/>
          <w:szCs w:val="30"/>
        </w:rPr>
        <w:t xml:space="preserve">ctober (October </w:t>
      </w:r>
      <w:r w:rsidR="00C06944">
        <w:rPr>
          <w:rFonts w:ascii="Times" w:hAnsi="Times" w:cs="Times"/>
          <w:sz w:val="30"/>
          <w:szCs w:val="30"/>
        </w:rPr>
        <w:t>26</w:t>
      </w:r>
      <w:r w:rsidR="00DB7B76">
        <w:rPr>
          <w:rFonts w:ascii="Times" w:hAnsi="Times" w:cs="Times"/>
          <w:sz w:val="30"/>
          <w:szCs w:val="30"/>
        </w:rPr>
        <w:t>, 201</w:t>
      </w:r>
      <w:r w:rsidR="00C06944">
        <w:rPr>
          <w:rFonts w:ascii="Times" w:hAnsi="Times" w:cs="Times"/>
          <w:sz w:val="30"/>
          <w:szCs w:val="30"/>
        </w:rPr>
        <w:t>8</w:t>
      </w:r>
      <w:r>
        <w:rPr>
          <w:rFonts w:ascii="Times" w:hAnsi="Times" w:cs="Times"/>
          <w:sz w:val="30"/>
          <w:szCs w:val="30"/>
        </w:rPr>
        <w:t xml:space="preserve"> or sooner). </w:t>
      </w:r>
      <w:r w:rsidR="007E0B03">
        <w:rPr>
          <w:rFonts w:ascii="Times New Roman" w:hAnsi="Times New Roman" w:cs="Times New Roman"/>
          <w:sz w:val="30"/>
          <w:szCs w:val="30"/>
        </w:rPr>
        <w:t xml:space="preserve">The </w:t>
      </w:r>
      <w:r w:rsidR="00C06944">
        <w:rPr>
          <w:rFonts w:ascii="Times New Roman" w:hAnsi="Times New Roman" w:cs="Times New Roman"/>
          <w:sz w:val="30"/>
          <w:szCs w:val="30"/>
        </w:rPr>
        <w:t>Associate</w:t>
      </w:r>
      <w:r w:rsidR="00612B25">
        <w:rPr>
          <w:rFonts w:ascii="Times New Roman" w:hAnsi="Times New Roman" w:cs="Times New Roman"/>
          <w:sz w:val="30"/>
          <w:szCs w:val="30"/>
        </w:rPr>
        <w:t xml:space="preserve"> Provost</w:t>
      </w:r>
      <w:r w:rsidR="007E0B03">
        <w:rPr>
          <w:rFonts w:ascii="Times New Roman" w:hAnsi="Times New Roman" w:cs="Times New Roman"/>
          <w:sz w:val="30"/>
          <w:szCs w:val="30"/>
        </w:rPr>
        <w:t xml:space="preserve"> of Learning Advancement is acting in the place of the Faculty Services office referenced in </w:t>
      </w:r>
      <w:r w:rsidR="002C5A27">
        <w:rPr>
          <w:rFonts w:ascii="Times New Roman" w:hAnsi="Times New Roman" w:cs="Times New Roman"/>
          <w:sz w:val="30"/>
          <w:szCs w:val="30"/>
        </w:rPr>
        <w:t>the Sabbatical Policy and Procedures document.</w:t>
      </w:r>
    </w:p>
    <w:p w14:paraId="0B774676" w14:textId="77777777" w:rsidR="0067184A" w:rsidRDefault="005C1534" w:rsidP="009B3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 New Roman" w:hAnsi="Times New Roman" w:cs="Times New Roman"/>
          <w:sz w:val="30"/>
          <w:szCs w:val="30"/>
        </w:rPr>
      </w:pPr>
      <w:r w:rsidRPr="0067184A">
        <w:rPr>
          <w:rFonts w:ascii="Times" w:hAnsi="Times" w:cs="Times"/>
          <w:b/>
          <w:sz w:val="22"/>
          <w:szCs w:val="22"/>
        </w:rPr>
        <w:t>(DO NOT SEND FORMS, SUPPORTING DOCUMENTATION, ETC. TO THE PROVOST’S OR PRESIDENT’S OFFICE)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 </w:t>
      </w:r>
    </w:p>
    <w:p w14:paraId="71406E02" w14:textId="1BBFE580" w:rsidR="005C1534" w:rsidRDefault="007E0B03" w:rsidP="006718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(revised </w:t>
      </w:r>
      <w:r w:rsidR="00F27454">
        <w:rPr>
          <w:rFonts w:ascii="Times New Roman" w:hAnsi="Times New Roman" w:cs="Times New Roman"/>
          <w:sz w:val="18"/>
          <w:szCs w:val="18"/>
        </w:rPr>
        <w:t>09/04/2018</w:t>
      </w:r>
      <w:r w:rsidR="005C1534">
        <w:rPr>
          <w:rFonts w:ascii="Times New Roman" w:hAnsi="Times New Roman" w:cs="Times New Roman"/>
          <w:sz w:val="18"/>
          <w:szCs w:val="18"/>
        </w:rPr>
        <w:t xml:space="preserve">) </w:t>
      </w:r>
      <w:r w:rsidR="005C1534">
        <w:rPr>
          <w:rFonts w:ascii="Times New Roman" w:hAnsi="Times New Roman" w:cs="Times New Roman"/>
          <w:sz w:val="30"/>
          <w:szCs w:val="30"/>
        </w:rPr>
        <w:t> </w:t>
      </w:r>
    </w:p>
    <w:p w14:paraId="4FC933DE" w14:textId="77777777" w:rsidR="00A46C16" w:rsidRDefault="00A46C16"/>
    <w:sectPr w:rsidR="00A46C16" w:rsidSect="009C2E4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9F8642D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A21CB"/>
    <w:multiLevelType w:val="hybridMultilevel"/>
    <w:tmpl w:val="592A0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1083"/>
    <w:multiLevelType w:val="hybridMultilevel"/>
    <w:tmpl w:val="69BCECC4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213E"/>
    <w:multiLevelType w:val="hybridMultilevel"/>
    <w:tmpl w:val="EF5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7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AB1D09"/>
    <w:multiLevelType w:val="hybridMultilevel"/>
    <w:tmpl w:val="2154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34"/>
    <w:rsid w:val="000763B6"/>
    <w:rsid w:val="000974D6"/>
    <w:rsid w:val="000F6DF7"/>
    <w:rsid w:val="001C3526"/>
    <w:rsid w:val="002C5A27"/>
    <w:rsid w:val="003608D0"/>
    <w:rsid w:val="003B23B4"/>
    <w:rsid w:val="003B6641"/>
    <w:rsid w:val="003C2AED"/>
    <w:rsid w:val="005C1534"/>
    <w:rsid w:val="005F6C6E"/>
    <w:rsid w:val="00612B25"/>
    <w:rsid w:val="00646075"/>
    <w:rsid w:val="0067184A"/>
    <w:rsid w:val="00711B63"/>
    <w:rsid w:val="007E0B03"/>
    <w:rsid w:val="00922F21"/>
    <w:rsid w:val="009475AC"/>
    <w:rsid w:val="009B326A"/>
    <w:rsid w:val="009C2E47"/>
    <w:rsid w:val="00A46C16"/>
    <w:rsid w:val="00B14CEE"/>
    <w:rsid w:val="00C06944"/>
    <w:rsid w:val="00D02686"/>
    <w:rsid w:val="00DB7B76"/>
    <w:rsid w:val="00DF7BD1"/>
    <w:rsid w:val="00F27454"/>
    <w:rsid w:val="00F56B2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6FB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cc.edu/policies/docs/c4s01-0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Hubert</dc:creator>
  <cp:keywords/>
  <dc:description/>
  <cp:lastModifiedBy>Laurie Rosequist</cp:lastModifiedBy>
  <cp:revision>2</cp:revision>
  <cp:lastPrinted>2018-09-04T17:14:00Z</cp:lastPrinted>
  <dcterms:created xsi:type="dcterms:W3CDTF">2018-09-04T17:24:00Z</dcterms:created>
  <dcterms:modified xsi:type="dcterms:W3CDTF">2018-09-04T17:24:00Z</dcterms:modified>
</cp:coreProperties>
</file>